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8288" w14:textId="5D5CA5D3" w:rsidR="00DD7199" w:rsidRPr="0016581E" w:rsidRDefault="00DD7199" w:rsidP="0016581E">
      <w:pPr>
        <w:jc w:val="both"/>
        <w:rPr>
          <w:b/>
          <w:bCs/>
          <w:u w:val="single"/>
        </w:rPr>
      </w:pPr>
      <w:r w:rsidRPr="0016581E">
        <w:rPr>
          <w:b/>
          <w:bCs/>
          <w:u w:val="single"/>
        </w:rPr>
        <w:t xml:space="preserve">Recruitment for the position of </w:t>
      </w:r>
      <w:r w:rsidR="0016581E">
        <w:rPr>
          <w:b/>
          <w:bCs/>
          <w:u w:val="single"/>
        </w:rPr>
        <w:t xml:space="preserve">a </w:t>
      </w:r>
      <w:r w:rsidRPr="0016581E">
        <w:rPr>
          <w:b/>
          <w:bCs/>
          <w:u w:val="single"/>
        </w:rPr>
        <w:t>postdoc in the OPUS project</w:t>
      </w:r>
    </w:p>
    <w:p w14:paraId="41D6583F" w14:textId="063A44C9" w:rsidR="00DD7199" w:rsidRDefault="00DD7199" w:rsidP="0016581E">
      <w:pPr>
        <w:jc w:val="both"/>
      </w:pPr>
      <w:r w:rsidRPr="00DD7199">
        <w:br/>
        <w:t>"</w:t>
      </w:r>
      <w:r w:rsidRPr="00DD7199">
        <w:rPr>
          <w:i/>
          <w:iCs/>
        </w:rPr>
        <w:t>Multiomics and functional analyses in type 2 diabetes: targeting altered pathways and metabolic rearrangements</w:t>
      </w:r>
      <w:r w:rsidRPr="00DD7199">
        <w:t>."</w:t>
      </w:r>
      <w:r w:rsidRPr="00DD7199">
        <w:br/>
      </w:r>
      <w:r w:rsidRPr="00DD7199">
        <w:br/>
        <w:t xml:space="preserve">We are looking for a motivated </w:t>
      </w:r>
      <w:r>
        <w:t>researcher</w:t>
      </w:r>
      <w:r w:rsidRPr="00DD7199">
        <w:t xml:space="preserve"> for the position of </w:t>
      </w:r>
      <w:r>
        <w:t xml:space="preserve">a </w:t>
      </w:r>
      <w:r w:rsidRPr="00DD7199">
        <w:t>postdoctoral fellow at the Laboratory of Stem Cell Biology and Regenerative Medicine</w:t>
      </w:r>
      <w:r>
        <w:t>, Adam Mickiewicz University in Poznan,</w:t>
      </w:r>
      <w:r w:rsidRPr="00DD7199">
        <w:t xml:space="preserve"> in an OPUS project funded by the National Science Centre</w:t>
      </w:r>
      <w:r w:rsidR="00043375">
        <w:t>, NCN</w:t>
      </w:r>
      <w:r w:rsidRPr="00DD7199">
        <w:t>. The successful candidate will study changes in pancreatic organoids derived from patients with type 2 diabetes using multi-omics techniques.</w:t>
      </w:r>
    </w:p>
    <w:p w14:paraId="64DA9144" w14:textId="4D57AA86" w:rsidR="00DD7199" w:rsidRPr="00DD7199" w:rsidRDefault="00DD7199" w:rsidP="0016581E">
      <w:pPr>
        <w:jc w:val="both"/>
        <w:rPr>
          <w:lang w:val="en"/>
        </w:rPr>
      </w:pPr>
      <w:r w:rsidRPr="00DD7199">
        <w:t>The research will be carried out using state-of-the-art research techniques, such as differentiation of human stem cells into pancreatic beta cells and the production of organoids, advanced genome editing techniques during differentiation, RNA sequencing at the single-cell level, proteomics and lipidomics, functional assays</w:t>
      </w:r>
      <w:r w:rsidR="00924642">
        <w:t>,</w:t>
      </w:r>
      <w:r w:rsidRPr="00DD7199">
        <w:t xml:space="preserve"> and microscopic imaging. </w:t>
      </w:r>
      <w:r>
        <w:rPr>
          <w:lang w:val="en"/>
        </w:rPr>
        <w:t>M</w:t>
      </w:r>
      <w:r w:rsidRPr="00DD7199">
        <w:rPr>
          <w:lang w:val="en"/>
        </w:rPr>
        <w:t>aster</w:t>
      </w:r>
      <w:r>
        <w:rPr>
          <w:lang w:val="en"/>
        </w:rPr>
        <w:t>ing of</w:t>
      </w:r>
      <w:r w:rsidRPr="00DD7199">
        <w:rPr>
          <w:lang w:val="en"/>
        </w:rPr>
        <w:t xml:space="preserve"> all of these techniques is not necessary, as th</w:t>
      </w:r>
      <w:r w:rsidR="00D7508E">
        <w:rPr>
          <w:lang w:val="en"/>
        </w:rPr>
        <w:t>e</w:t>
      </w:r>
      <w:r w:rsidRPr="00DD7199">
        <w:rPr>
          <w:lang w:val="en"/>
        </w:rPr>
        <w:t xml:space="preserve"> project will be carried out in collaboration, but there is an opportunity to learn more about them. The knowledge gained will be crucial for the development of cell and gene therap</w:t>
      </w:r>
      <w:r w:rsidR="00D7508E">
        <w:rPr>
          <w:lang w:val="en"/>
        </w:rPr>
        <w:t>ies</w:t>
      </w:r>
      <w:r w:rsidRPr="00DD7199">
        <w:rPr>
          <w:lang w:val="en"/>
        </w:rPr>
        <w:t xml:space="preserve"> for people with diabetes. </w:t>
      </w:r>
    </w:p>
    <w:p w14:paraId="1ADB9334" w14:textId="5BED3A6B" w:rsidR="00DD7199" w:rsidRPr="00DD7199" w:rsidRDefault="00DD7199" w:rsidP="0016581E">
      <w:pPr>
        <w:jc w:val="both"/>
        <w:rPr>
          <w:lang w:val="en"/>
        </w:rPr>
      </w:pPr>
      <w:r w:rsidRPr="00DD7199">
        <w:rPr>
          <w:lang w:val="en"/>
        </w:rPr>
        <w:t xml:space="preserve">The laboratory is located in Poznań, at the Institute of Molecular Biology and Biotechnology, Faculty of Biology, Adam Mickiewicz University, which is one of the leading scientific institutions in Poland. This project will be carried out in close collaboration with the team of Prof. Małgorzata Borowiak at Adam Mickiewicz University and with two teams at the University of Helsinki with the possibility of short-term internships. Our team is </w:t>
      </w:r>
      <w:r w:rsidR="00924642">
        <w:rPr>
          <w:lang w:val="en"/>
        </w:rPr>
        <w:t xml:space="preserve">a </w:t>
      </w:r>
      <w:r w:rsidRPr="00DD7199">
        <w:rPr>
          <w:lang w:val="en"/>
        </w:rPr>
        <w:t>young, dynamic, efficiently functioning team focused on cooperation, development</w:t>
      </w:r>
      <w:r w:rsidR="00924642">
        <w:rPr>
          <w:lang w:val="en"/>
        </w:rPr>
        <w:t>,</w:t>
      </w:r>
      <w:r w:rsidRPr="00DD7199">
        <w:rPr>
          <w:lang w:val="en"/>
        </w:rPr>
        <w:t xml:space="preserve"> and mutual respect. </w:t>
      </w:r>
    </w:p>
    <w:p w14:paraId="43785824" w14:textId="77777777" w:rsidR="00DD7199" w:rsidRDefault="00DD7199" w:rsidP="0016581E">
      <w:pPr>
        <w:jc w:val="both"/>
        <w:rPr>
          <w:u w:val="single"/>
          <w:lang w:val="en"/>
        </w:rPr>
      </w:pPr>
    </w:p>
    <w:p w14:paraId="5D673F36" w14:textId="39E93A8F" w:rsidR="00DD7199" w:rsidRPr="00DD7199" w:rsidRDefault="00DD7199" w:rsidP="0016581E">
      <w:pPr>
        <w:jc w:val="both"/>
        <w:rPr>
          <w:u w:val="single"/>
          <w:lang w:val="en"/>
        </w:rPr>
      </w:pPr>
      <w:r w:rsidRPr="00DD7199">
        <w:rPr>
          <w:u w:val="single"/>
          <w:lang w:val="en"/>
        </w:rPr>
        <w:t xml:space="preserve">Requirements: </w:t>
      </w:r>
    </w:p>
    <w:p w14:paraId="5CF0F007" w14:textId="36E6F0E4" w:rsidR="00DD7199" w:rsidRPr="00DD7199" w:rsidRDefault="00DD7199" w:rsidP="0016581E">
      <w:pPr>
        <w:jc w:val="both"/>
        <w:rPr>
          <w:lang w:val="en"/>
        </w:rPr>
      </w:pPr>
      <w:r w:rsidRPr="00DD7199">
        <w:rPr>
          <w:lang w:val="en"/>
        </w:rPr>
        <w:t>• PhD in: molecular biology, cell biology, developmental biology</w:t>
      </w:r>
      <w:r w:rsidR="00924642">
        <w:rPr>
          <w:lang w:val="en"/>
        </w:rPr>
        <w:t>,</w:t>
      </w:r>
      <w:r w:rsidRPr="00DD7199">
        <w:rPr>
          <w:lang w:val="en"/>
        </w:rPr>
        <w:t xml:space="preserve"> or biochemistry</w:t>
      </w:r>
      <w:r w:rsidR="0016581E">
        <w:rPr>
          <w:lang w:val="en"/>
        </w:rPr>
        <w:t>,</w:t>
      </w:r>
    </w:p>
    <w:p w14:paraId="22352E96" w14:textId="61AF8D24" w:rsidR="00DD7199" w:rsidRDefault="00DD7199" w:rsidP="0016581E">
      <w:pPr>
        <w:jc w:val="both"/>
        <w:rPr>
          <w:lang w:val="en"/>
        </w:rPr>
      </w:pPr>
      <w:r w:rsidRPr="00DD7199">
        <w:rPr>
          <w:lang w:val="en"/>
        </w:rPr>
        <w:t>• documented knowledge in molecular biology o</w:t>
      </w:r>
      <w:r>
        <w:rPr>
          <w:lang w:val="en"/>
        </w:rPr>
        <w:t>r</w:t>
      </w:r>
      <w:r w:rsidRPr="00DD7199">
        <w:rPr>
          <w:lang w:val="en"/>
        </w:rPr>
        <w:t xml:space="preserve"> cell biology; </w:t>
      </w:r>
      <w:r>
        <w:rPr>
          <w:lang w:val="en"/>
        </w:rPr>
        <w:t>e</w:t>
      </w:r>
      <w:r w:rsidRPr="00DD7199">
        <w:rPr>
          <w:lang w:val="en"/>
        </w:rPr>
        <w:t>xperience in stem cell differentiation, pancreatic physiology, genomic editing using CRISPR/Cas9 or single-cell RNA-sequencing techniques is an asset, as well as experience in multiomic analyses,</w:t>
      </w:r>
    </w:p>
    <w:p w14:paraId="0CC4FC3B" w14:textId="77777777" w:rsidR="00DD7199" w:rsidRPr="00DD7199" w:rsidRDefault="00DD7199" w:rsidP="0016581E">
      <w:pPr>
        <w:jc w:val="both"/>
        <w:rPr>
          <w:lang w:val="en"/>
        </w:rPr>
      </w:pPr>
      <w:r w:rsidRPr="00DD7199">
        <w:rPr>
          <w:lang w:val="en"/>
        </w:rPr>
        <w:t>• publication record,</w:t>
      </w:r>
    </w:p>
    <w:p w14:paraId="1E9EEA06" w14:textId="77777777" w:rsidR="00DD7199" w:rsidRPr="00DD7199" w:rsidRDefault="00DD7199" w:rsidP="0016581E">
      <w:pPr>
        <w:jc w:val="both"/>
        <w:rPr>
          <w:lang w:val="en"/>
        </w:rPr>
      </w:pPr>
      <w:r w:rsidRPr="00DD7199">
        <w:rPr>
          <w:lang w:val="en"/>
        </w:rPr>
        <w:t>• scientific curiosity,</w:t>
      </w:r>
    </w:p>
    <w:p w14:paraId="5184AD0A" w14:textId="77777777" w:rsidR="00DD7199" w:rsidRPr="00DD7199" w:rsidRDefault="00DD7199" w:rsidP="0016581E">
      <w:pPr>
        <w:jc w:val="both"/>
        <w:rPr>
          <w:lang w:val="en"/>
        </w:rPr>
      </w:pPr>
      <w:r w:rsidRPr="00DD7199">
        <w:rPr>
          <w:lang w:val="en"/>
        </w:rPr>
        <w:t>• high motivation and enthusiasm, independence and reliability,</w:t>
      </w:r>
    </w:p>
    <w:p w14:paraId="69EF2FB2" w14:textId="77777777" w:rsidR="00DD7199" w:rsidRPr="00DD7199" w:rsidRDefault="00DD7199" w:rsidP="0016581E">
      <w:pPr>
        <w:jc w:val="both"/>
        <w:rPr>
          <w:lang w:val="en"/>
        </w:rPr>
      </w:pPr>
      <w:r w:rsidRPr="00DD7199">
        <w:rPr>
          <w:lang w:val="en"/>
        </w:rPr>
        <w:t>• ability to work in a team,</w:t>
      </w:r>
    </w:p>
    <w:p w14:paraId="1805C26B" w14:textId="77777777" w:rsidR="00DD7199" w:rsidRPr="00DD7199" w:rsidRDefault="00DD7199" w:rsidP="0016581E">
      <w:pPr>
        <w:jc w:val="both"/>
        <w:rPr>
          <w:lang w:val="en"/>
        </w:rPr>
      </w:pPr>
      <w:r w:rsidRPr="00DD7199">
        <w:rPr>
          <w:lang w:val="en"/>
        </w:rPr>
        <w:t>• fluent knowledge of English, both written and spoken,</w:t>
      </w:r>
    </w:p>
    <w:p w14:paraId="300034ED" w14:textId="76145496" w:rsidR="00DD7199" w:rsidRPr="00DD7199" w:rsidRDefault="00DD7199" w:rsidP="0016581E">
      <w:pPr>
        <w:jc w:val="both"/>
        <w:rPr>
          <w:lang w:val="en"/>
        </w:rPr>
      </w:pPr>
      <w:r w:rsidRPr="00DD7199">
        <w:rPr>
          <w:lang w:val="en"/>
        </w:rPr>
        <w:t xml:space="preserve">• the candidate must meet the criteria specified in the </w:t>
      </w:r>
      <w:r w:rsidR="007C5640">
        <w:rPr>
          <w:lang w:val="en"/>
        </w:rPr>
        <w:t xml:space="preserve">conditions of NCN </w:t>
      </w:r>
      <w:r w:rsidRPr="00DD7199">
        <w:rPr>
          <w:lang w:val="en"/>
        </w:rPr>
        <w:t>O</w:t>
      </w:r>
      <w:r w:rsidR="007C5640">
        <w:rPr>
          <w:lang w:val="en"/>
        </w:rPr>
        <w:t>PUS</w:t>
      </w:r>
      <w:r w:rsidRPr="00DD7199">
        <w:rPr>
          <w:lang w:val="en"/>
        </w:rPr>
        <w:t xml:space="preserve"> competition</w:t>
      </w:r>
      <w:r w:rsidR="0016581E">
        <w:rPr>
          <w:lang w:val="en"/>
        </w:rPr>
        <w:t>.</w:t>
      </w:r>
    </w:p>
    <w:p w14:paraId="1F4614E2" w14:textId="77777777" w:rsidR="00DD7199" w:rsidRDefault="00DD7199" w:rsidP="0016581E">
      <w:pPr>
        <w:jc w:val="both"/>
        <w:rPr>
          <w:u w:val="single"/>
          <w:lang w:val="en"/>
        </w:rPr>
      </w:pPr>
    </w:p>
    <w:p w14:paraId="12FB2877" w14:textId="7ADA2EE6" w:rsidR="00DD7199" w:rsidRPr="00DD7199" w:rsidRDefault="00DD7199" w:rsidP="0016581E">
      <w:pPr>
        <w:jc w:val="both"/>
        <w:rPr>
          <w:u w:val="single"/>
          <w:lang w:val="en"/>
        </w:rPr>
      </w:pPr>
      <w:r w:rsidRPr="00DD7199">
        <w:rPr>
          <w:u w:val="single"/>
          <w:lang w:val="en"/>
        </w:rPr>
        <w:t>Our offer:</w:t>
      </w:r>
    </w:p>
    <w:p w14:paraId="484C11D4" w14:textId="22862274" w:rsidR="00DD7199" w:rsidRPr="00DD7199" w:rsidRDefault="00DD7199" w:rsidP="0016581E">
      <w:pPr>
        <w:jc w:val="both"/>
        <w:rPr>
          <w:lang w:val="en"/>
        </w:rPr>
      </w:pPr>
      <w:r w:rsidRPr="00DD7199">
        <w:rPr>
          <w:lang w:val="en"/>
        </w:rPr>
        <w:t xml:space="preserve">• full-time employment contract, initially for 12 months with </w:t>
      </w:r>
      <w:r w:rsidR="002F3044">
        <w:rPr>
          <w:lang w:val="en"/>
        </w:rPr>
        <w:t>a</w:t>
      </w:r>
      <w:r w:rsidRPr="00DD7199">
        <w:rPr>
          <w:lang w:val="en"/>
        </w:rPr>
        <w:t xml:space="preserve"> possibility of extension depending on the results for the remaining 24 months,</w:t>
      </w:r>
    </w:p>
    <w:p w14:paraId="2954DF7D" w14:textId="7F7C8A4E" w:rsidR="00DD7199" w:rsidRPr="00DD7199" w:rsidRDefault="00DD7199" w:rsidP="0016581E">
      <w:pPr>
        <w:jc w:val="both"/>
        <w:rPr>
          <w:lang w:val="en"/>
        </w:rPr>
      </w:pPr>
      <w:r w:rsidRPr="00DD7199">
        <w:rPr>
          <w:lang w:val="en"/>
        </w:rPr>
        <w:lastRenderedPageBreak/>
        <w:t>• gross/gross salary of approx. PLN 1</w:t>
      </w:r>
      <w:r w:rsidR="0016581E">
        <w:rPr>
          <w:lang w:val="en"/>
        </w:rPr>
        <w:t>1</w:t>
      </w:r>
      <w:r w:rsidRPr="00DD7199">
        <w:rPr>
          <w:lang w:val="en"/>
        </w:rPr>
        <w:t>,500/month,</w:t>
      </w:r>
    </w:p>
    <w:p w14:paraId="380E8059" w14:textId="7C973B1D" w:rsidR="00DD7199" w:rsidRDefault="00DD7199" w:rsidP="0016581E">
      <w:pPr>
        <w:jc w:val="both"/>
        <w:rPr>
          <w:lang w:val="en"/>
        </w:rPr>
      </w:pPr>
      <w:r w:rsidRPr="00DD7199">
        <w:rPr>
          <w:lang w:val="en"/>
        </w:rPr>
        <w:t>• friendly, dynamic and supportive environment of co-workers</w:t>
      </w:r>
      <w:r w:rsidR="0016581E">
        <w:rPr>
          <w:lang w:val="en"/>
        </w:rPr>
        <w:t>.</w:t>
      </w:r>
    </w:p>
    <w:p w14:paraId="48ED8ABC" w14:textId="77777777" w:rsidR="00DD7199" w:rsidRDefault="00DD7199" w:rsidP="0016581E">
      <w:pPr>
        <w:jc w:val="both"/>
        <w:rPr>
          <w:u w:val="single"/>
          <w:lang w:val="en"/>
        </w:rPr>
      </w:pPr>
    </w:p>
    <w:p w14:paraId="55B904ED" w14:textId="367BDD82" w:rsidR="00DD7199" w:rsidRPr="00DD7199" w:rsidRDefault="00DD7199" w:rsidP="0016581E">
      <w:pPr>
        <w:jc w:val="both"/>
        <w:rPr>
          <w:u w:val="single"/>
          <w:lang w:val="en"/>
        </w:rPr>
      </w:pPr>
      <w:r w:rsidRPr="00DD7199">
        <w:rPr>
          <w:u w:val="single"/>
          <w:lang w:val="en"/>
        </w:rPr>
        <w:t>How to apply:</w:t>
      </w:r>
    </w:p>
    <w:p w14:paraId="35FEC919" w14:textId="654084F4" w:rsidR="00DD7199" w:rsidRPr="00DD7199" w:rsidRDefault="00DD7199" w:rsidP="0016581E">
      <w:pPr>
        <w:jc w:val="both"/>
        <w:rPr>
          <w:lang w:val="en"/>
        </w:rPr>
      </w:pPr>
      <w:r w:rsidRPr="00DD7199">
        <w:rPr>
          <w:lang w:val="en"/>
        </w:rPr>
        <w:t xml:space="preserve">Please send applications or additional </w:t>
      </w:r>
      <w:r>
        <w:rPr>
          <w:lang w:val="en"/>
        </w:rPr>
        <w:t>inquirie</w:t>
      </w:r>
      <w:r w:rsidRPr="00DD7199">
        <w:rPr>
          <w:lang w:val="en"/>
        </w:rPr>
        <w:t xml:space="preserve">s to prof. Maciej Łałowski </w:t>
      </w:r>
      <w:r>
        <w:rPr>
          <w:lang w:val="en"/>
        </w:rPr>
        <w:t>at</w:t>
      </w:r>
      <w:r w:rsidRPr="00DD7199">
        <w:rPr>
          <w:lang w:val="en"/>
        </w:rPr>
        <w:t xml:space="preserve">: </w:t>
      </w:r>
      <w:hyperlink r:id="rId5" w:history="1">
        <w:r w:rsidRPr="00DD7199">
          <w:rPr>
            <w:rStyle w:val="Hipercze"/>
            <w:lang w:val="en"/>
          </w:rPr>
          <w:t>maciej.lalowski@amu.edu.pl</w:t>
        </w:r>
      </w:hyperlink>
      <w:r w:rsidRPr="00DD7199">
        <w:rPr>
          <w:lang w:val="en"/>
        </w:rPr>
        <w:t>. Selected candidates will be invited to an online interview. The application should be prepared as a single PDF file in English and include:</w:t>
      </w:r>
    </w:p>
    <w:p w14:paraId="0A758520" w14:textId="77777777" w:rsidR="00DD7199" w:rsidRPr="00DD7199" w:rsidRDefault="00DD7199" w:rsidP="0016581E">
      <w:pPr>
        <w:jc w:val="both"/>
        <w:rPr>
          <w:lang w:val="en"/>
        </w:rPr>
      </w:pPr>
      <w:r w:rsidRPr="00DD7199">
        <w:rPr>
          <w:lang w:val="en"/>
        </w:rPr>
        <w:t>• a one-page cover letter describing the candidate's motivation,</w:t>
      </w:r>
    </w:p>
    <w:p w14:paraId="5980C336" w14:textId="073C0BFB" w:rsidR="00DD7199" w:rsidRPr="00DD7199" w:rsidRDefault="00DD7199" w:rsidP="0016581E">
      <w:pPr>
        <w:jc w:val="both"/>
        <w:rPr>
          <w:lang w:val="en"/>
        </w:rPr>
      </w:pPr>
      <w:r w:rsidRPr="00DD7199">
        <w:rPr>
          <w:lang w:val="en"/>
        </w:rPr>
        <w:t xml:space="preserve">• a </w:t>
      </w:r>
      <w:r w:rsidRPr="00DD7199">
        <w:rPr>
          <w:i/>
          <w:iCs/>
          <w:lang w:val="en"/>
        </w:rPr>
        <w:t>curriculum vitae</w:t>
      </w:r>
      <w:r w:rsidRPr="00DD7199">
        <w:rPr>
          <w:lang w:val="en"/>
        </w:rPr>
        <w:t>, including a full list of publications,</w:t>
      </w:r>
    </w:p>
    <w:p w14:paraId="3BCDDD5D" w14:textId="6F985283" w:rsidR="00DD7199" w:rsidRPr="00DD7199" w:rsidRDefault="00DD7199" w:rsidP="0016581E">
      <w:pPr>
        <w:jc w:val="both"/>
        <w:rPr>
          <w:lang w:val="en"/>
        </w:rPr>
      </w:pPr>
      <w:r w:rsidRPr="00DD7199">
        <w:rPr>
          <w:lang w:val="en"/>
        </w:rPr>
        <w:t>• a list of three most important scientific achievements, with a short explanation of the</w:t>
      </w:r>
      <w:r w:rsidR="007C5640">
        <w:rPr>
          <w:lang w:val="en"/>
        </w:rPr>
        <w:t>ir</w:t>
      </w:r>
      <w:r w:rsidRPr="00DD7199">
        <w:rPr>
          <w:lang w:val="en"/>
        </w:rPr>
        <w:t xml:space="preserve"> choice,</w:t>
      </w:r>
    </w:p>
    <w:p w14:paraId="63B1FE18" w14:textId="4FE68CDB" w:rsidR="00DD7199" w:rsidRPr="00DD7199" w:rsidRDefault="00DD7199" w:rsidP="0016581E">
      <w:pPr>
        <w:jc w:val="both"/>
        <w:rPr>
          <w:lang w:val="en"/>
        </w:rPr>
      </w:pPr>
      <w:r w:rsidRPr="00DD7199">
        <w:rPr>
          <w:lang w:val="en"/>
        </w:rPr>
        <w:t>• two letters of recommendation - at least one should come from the direct super</w:t>
      </w:r>
      <w:r>
        <w:rPr>
          <w:lang w:val="en"/>
        </w:rPr>
        <w:t>visor</w:t>
      </w:r>
      <w:r w:rsidRPr="00DD7199">
        <w:rPr>
          <w:lang w:val="en"/>
        </w:rPr>
        <w:t>,</w:t>
      </w:r>
    </w:p>
    <w:p w14:paraId="3E6DB93C" w14:textId="41A25769" w:rsidR="00DD7199" w:rsidRPr="00DD7199" w:rsidRDefault="00DD7199" w:rsidP="0016581E">
      <w:pPr>
        <w:jc w:val="both"/>
        <w:rPr>
          <w:lang w:val="en"/>
        </w:rPr>
      </w:pPr>
      <w:r w:rsidRPr="00DD7199">
        <w:rPr>
          <w:lang w:val="en"/>
        </w:rPr>
        <w:t>• scans of certificates / diplomas of higher education completion</w:t>
      </w:r>
      <w:r w:rsidR="007C5640">
        <w:rPr>
          <w:lang w:val="en"/>
        </w:rPr>
        <w:t>.</w:t>
      </w:r>
    </w:p>
    <w:p w14:paraId="1267F676" w14:textId="7AC9DB0C" w:rsidR="00DD7199" w:rsidRDefault="00DD7199" w:rsidP="0016581E">
      <w:pPr>
        <w:jc w:val="both"/>
        <w:rPr>
          <w:lang w:val="en"/>
        </w:rPr>
      </w:pPr>
      <w:r>
        <w:rPr>
          <w:lang w:val="en"/>
        </w:rPr>
        <w:t>T</w:t>
      </w:r>
      <w:r w:rsidRPr="00DD7199">
        <w:rPr>
          <w:lang w:val="en"/>
        </w:rPr>
        <w:t>he application must include the following statement: "In accordance with art. 6 sec. 1 letter a) of the general data protection regulation of 27 April 2016 (OJ EU L 119/1 of 4 May 2016), I consent to the processing of personal data other than those indicated in art. 221 of the Labor Code, first name(s) and last name; parents' names; date of birth; place of residence; correspondence address; education; previous employment, which are included in my job offer for the purpose of current recruitment."</w:t>
      </w:r>
    </w:p>
    <w:p w14:paraId="41B80369" w14:textId="0C66A29B" w:rsidR="0016581E" w:rsidRPr="007C5640" w:rsidRDefault="0016581E" w:rsidP="007C5640">
      <w:pPr>
        <w:pStyle w:val="Akapitzlist"/>
        <w:numPr>
          <w:ilvl w:val="0"/>
          <w:numId w:val="2"/>
        </w:numPr>
        <w:ind w:left="142" w:hanging="142"/>
        <w:jc w:val="both"/>
        <w:rPr>
          <w:lang w:val="en"/>
        </w:rPr>
      </w:pPr>
      <w:r w:rsidRPr="007C5640">
        <w:rPr>
          <w:lang w:val="en"/>
        </w:rPr>
        <w:t xml:space="preserve">deadline for submitting offers </w:t>
      </w:r>
      <w:r w:rsidR="007C5640">
        <w:rPr>
          <w:lang w:val="en"/>
        </w:rPr>
        <w:t xml:space="preserve">is </w:t>
      </w:r>
      <w:r w:rsidRPr="007C5640">
        <w:rPr>
          <w:lang w:val="en"/>
        </w:rPr>
        <w:t>3</w:t>
      </w:r>
      <w:r w:rsidR="0088072A" w:rsidRPr="007C5640">
        <w:rPr>
          <w:lang w:val="en"/>
        </w:rPr>
        <w:t>1</w:t>
      </w:r>
      <w:r w:rsidRPr="007C5640">
        <w:rPr>
          <w:lang w:val="en"/>
        </w:rPr>
        <w:t>.</w:t>
      </w:r>
      <w:r w:rsidR="0088072A" w:rsidRPr="007C5640">
        <w:rPr>
          <w:lang w:val="en"/>
        </w:rPr>
        <w:t>08</w:t>
      </w:r>
      <w:r w:rsidRPr="007C5640">
        <w:rPr>
          <w:lang w:val="en"/>
        </w:rPr>
        <w:t>.2025 (</w:t>
      </w:r>
      <w:r w:rsidR="007C5640" w:rsidRPr="007C5640">
        <w:t>t</w:t>
      </w:r>
      <w:r w:rsidR="007C5640" w:rsidRPr="007C5640">
        <w:t>he competition will be open until a suitable candidate meeting the requirements is identified</w:t>
      </w:r>
      <w:r w:rsidRPr="007C5640">
        <w:rPr>
          <w:lang w:val="en"/>
        </w:rPr>
        <w:t>),</w:t>
      </w:r>
    </w:p>
    <w:p w14:paraId="4B679E99" w14:textId="2C5E9E26" w:rsidR="0016581E" w:rsidRPr="0016581E" w:rsidRDefault="0016581E" w:rsidP="0016581E">
      <w:pPr>
        <w:jc w:val="both"/>
        <w:rPr>
          <w:lang w:val="en"/>
        </w:rPr>
      </w:pPr>
      <w:r w:rsidRPr="0016581E">
        <w:rPr>
          <w:lang w:val="en"/>
        </w:rPr>
        <w:t>• candidates will be selected through an open competition, in accordance with the procedure compliant with the principles of the European Charter for Researchers</w:t>
      </w:r>
      <w:r w:rsidR="007C5640">
        <w:rPr>
          <w:lang w:val="en"/>
        </w:rPr>
        <w:t>.</w:t>
      </w:r>
    </w:p>
    <w:p w14:paraId="4659A79F" w14:textId="77777777" w:rsidR="007C5640" w:rsidRDefault="007C5640" w:rsidP="0016581E">
      <w:pPr>
        <w:jc w:val="both"/>
        <w:rPr>
          <w:u w:val="single"/>
          <w:lang w:val="en"/>
        </w:rPr>
      </w:pPr>
    </w:p>
    <w:p w14:paraId="5C25FFB9" w14:textId="021DA543" w:rsidR="0016581E" w:rsidRPr="0016581E" w:rsidRDefault="0016581E" w:rsidP="0016581E">
      <w:pPr>
        <w:jc w:val="both"/>
        <w:rPr>
          <w:u w:val="single"/>
          <w:lang w:val="en"/>
        </w:rPr>
      </w:pPr>
      <w:r w:rsidRPr="0016581E">
        <w:rPr>
          <w:u w:val="single"/>
          <w:lang w:val="en"/>
        </w:rPr>
        <w:t>Selected publications of the team (prof. Borowiak/prof. Łałowski):</w:t>
      </w:r>
    </w:p>
    <w:p w14:paraId="43DDE00E" w14:textId="77777777" w:rsidR="002F3044" w:rsidRPr="002F3044" w:rsidRDefault="002F3044" w:rsidP="002F3044">
      <w:pPr>
        <w:numPr>
          <w:ilvl w:val="0"/>
          <w:numId w:val="1"/>
        </w:numPr>
        <w:jc w:val="both"/>
      </w:pPr>
      <w:bookmarkStart w:id="0" w:name="_Hlk191473567"/>
      <w:r w:rsidRPr="002F3044">
        <w:rPr>
          <w:i/>
          <w:iCs/>
        </w:rPr>
        <w:t>Nature</w:t>
      </w:r>
      <w:r w:rsidRPr="002F3044">
        <w:t>, 2012</w:t>
      </w:r>
    </w:p>
    <w:p w14:paraId="5C78BE4A" w14:textId="77777777" w:rsidR="002F3044" w:rsidRPr="002F3044" w:rsidRDefault="002F3044" w:rsidP="002F3044">
      <w:pPr>
        <w:numPr>
          <w:ilvl w:val="0"/>
          <w:numId w:val="1"/>
        </w:numPr>
        <w:jc w:val="both"/>
      </w:pPr>
      <w:r w:rsidRPr="002F3044">
        <w:rPr>
          <w:i/>
          <w:iCs/>
        </w:rPr>
        <w:t>Nature Chemical Biology</w:t>
      </w:r>
      <w:r w:rsidRPr="002F3044">
        <w:t>, 2009</w:t>
      </w:r>
    </w:p>
    <w:p w14:paraId="1F2903C3" w14:textId="77777777" w:rsidR="002F3044" w:rsidRPr="002F3044" w:rsidRDefault="002F3044" w:rsidP="002F3044">
      <w:pPr>
        <w:numPr>
          <w:ilvl w:val="0"/>
          <w:numId w:val="1"/>
        </w:numPr>
        <w:jc w:val="both"/>
      </w:pPr>
      <w:r w:rsidRPr="002F3044">
        <w:rPr>
          <w:i/>
          <w:iCs/>
        </w:rPr>
        <w:t>Nature Biotechnology</w:t>
      </w:r>
      <w:r w:rsidRPr="002F3044">
        <w:t>, 2008</w:t>
      </w:r>
    </w:p>
    <w:p w14:paraId="03821261" w14:textId="77777777" w:rsidR="002F3044" w:rsidRPr="002F3044" w:rsidRDefault="002F3044" w:rsidP="002F3044">
      <w:pPr>
        <w:numPr>
          <w:ilvl w:val="0"/>
          <w:numId w:val="1"/>
        </w:numPr>
        <w:jc w:val="both"/>
      </w:pPr>
      <w:r w:rsidRPr="002F3044">
        <w:rPr>
          <w:i/>
          <w:iCs/>
        </w:rPr>
        <w:t>Nature Communications</w:t>
      </w:r>
      <w:r w:rsidRPr="002F3044">
        <w:t xml:space="preserve"> 2018, 2017a, 2017b </w:t>
      </w:r>
    </w:p>
    <w:p w14:paraId="3007D21B" w14:textId="77777777" w:rsidR="002F3044" w:rsidRPr="002F3044" w:rsidRDefault="002F3044" w:rsidP="002F3044">
      <w:pPr>
        <w:numPr>
          <w:ilvl w:val="0"/>
          <w:numId w:val="1"/>
        </w:numPr>
        <w:jc w:val="both"/>
      </w:pPr>
      <w:r w:rsidRPr="002F3044">
        <w:rPr>
          <w:i/>
          <w:iCs/>
        </w:rPr>
        <w:t>Science</w:t>
      </w:r>
      <w:r w:rsidRPr="002F3044">
        <w:t xml:space="preserve"> </w:t>
      </w:r>
      <w:r w:rsidRPr="002F3044">
        <w:rPr>
          <w:i/>
          <w:iCs/>
        </w:rPr>
        <w:t>Translational Medicine</w:t>
      </w:r>
      <w:r w:rsidRPr="002F3044">
        <w:t>, 2020</w:t>
      </w:r>
    </w:p>
    <w:p w14:paraId="3714187F" w14:textId="77777777" w:rsidR="002F3044" w:rsidRPr="002F3044" w:rsidRDefault="002F3044" w:rsidP="002F3044">
      <w:pPr>
        <w:numPr>
          <w:ilvl w:val="0"/>
          <w:numId w:val="1"/>
        </w:numPr>
        <w:jc w:val="both"/>
      </w:pPr>
      <w:r w:rsidRPr="002F3044">
        <w:rPr>
          <w:i/>
          <w:iCs/>
        </w:rPr>
        <w:t>Cell Reports</w:t>
      </w:r>
      <w:r w:rsidRPr="002F3044">
        <w:t>, 2018</w:t>
      </w:r>
    </w:p>
    <w:p w14:paraId="18FC8CF1" w14:textId="77777777" w:rsidR="002F3044" w:rsidRPr="002F3044" w:rsidRDefault="002F3044" w:rsidP="002F3044">
      <w:pPr>
        <w:numPr>
          <w:ilvl w:val="0"/>
          <w:numId w:val="1"/>
        </w:numPr>
        <w:jc w:val="both"/>
      </w:pPr>
      <w:r w:rsidRPr="002F3044">
        <w:rPr>
          <w:i/>
          <w:iCs/>
        </w:rPr>
        <w:t>Frontiers in Pharmacology</w:t>
      </w:r>
      <w:r w:rsidRPr="002F3044">
        <w:t>, 2018</w:t>
      </w:r>
    </w:p>
    <w:p w14:paraId="2BB7B3FF" w14:textId="77777777" w:rsidR="002F3044" w:rsidRPr="002F3044" w:rsidRDefault="002F3044" w:rsidP="002F3044">
      <w:pPr>
        <w:numPr>
          <w:ilvl w:val="0"/>
          <w:numId w:val="1"/>
        </w:numPr>
        <w:jc w:val="both"/>
      </w:pPr>
      <w:r w:rsidRPr="002F3044">
        <w:rPr>
          <w:i/>
          <w:iCs/>
        </w:rPr>
        <w:t>Diabetes</w:t>
      </w:r>
      <w:r w:rsidRPr="002F3044">
        <w:t>, 2020</w:t>
      </w:r>
    </w:p>
    <w:p w14:paraId="41810B30" w14:textId="77777777" w:rsidR="002F3044" w:rsidRPr="002F3044" w:rsidRDefault="002F3044" w:rsidP="002F3044">
      <w:pPr>
        <w:numPr>
          <w:ilvl w:val="0"/>
          <w:numId w:val="1"/>
        </w:numPr>
        <w:jc w:val="both"/>
      </w:pPr>
      <w:r w:rsidRPr="002F3044">
        <w:rPr>
          <w:i/>
          <w:iCs/>
        </w:rPr>
        <w:t>Journal of Clinical Investigation</w:t>
      </w:r>
      <w:r w:rsidRPr="002F3044">
        <w:t>, 2020</w:t>
      </w:r>
    </w:p>
    <w:p w14:paraId="0E970A34" w14:textId="77777777" w:rsidR="002F3044" w:rsidRPr="002F3044" w:rsidRDefault="002F3044" w:rsidP="002F3044">
      <w:pPr>
        <w:numPr>
          <w:ilvl w:val="0"/>
          <w:numId w:val="1"/>
        </w:numPr>
        <w:jc w:val="both"/>
      </w:pPr>
      <w:r w:rsidRPr="002F3044">
        <w:rPr>
          <w:i/>
          <w:iCs/>
        </w:rPr>
        <w:t>EMBO rep</w:t>
      </w:r>
      <w:r w:rsidRPr="002F3044">
        <w:t>, 2022</w:t>
      </w:r>
    </w:p>
    <w:p w14:paraId="536F3798" w14:textId="77777777" w:rsidR="002F3044" w:rsidRPr="002F3044" w:rsidRDefault="002F3044" w:rsidP="002F3044">
      <w:pPr>
        <w:numPr>
          <w:ilvl w:val="0"/>
          <w:numId w:val="1"/>
        </w:numPr>
        <w:jc w:val="both"/>
      </w:pPr>
      <w:r w:rsidRPr="002F3044">
        <w:rPr>
          <w:i/>
          <w:iCs/>
        </w:rPr>
        <w:lastRenderedPageBreak/>
        <w:t>Frontiers in Cell and Developmental Biology</w:t>
      </w:r>
      <w:r w:rsidRPr="002F3044">
        <w:t>, 2021, 2023, 2025</w:t>
      </w:r>
    </w:p>
    <w:p w14:paraId="6CB49FBA" w14:textId="77777777" w:rsidR="002F3044" w:rsidRPr="002F3044" w:rsidRDefault="002F3044" w:rsidP="002F3044">
      <w:pPr>
        <w:numPr>
          <w:ilvl w:val="0"/>
          <w:numId w:val="1"/>
        </w:numPr>
        <w:jc w:val="both"/>
      </w:pPr>
      <w:r w:rsidRPr="002F3044">
        <w:rPr>
          <w:i/>
          <w:iCs/>
        </w:rPr>
        <w:t>Nature Commun</w:t>
      </w:r>
      <w:r w:rsidRPr="002F3044">
        <w:t>, 2023, 2025</w:t>
      </w:r>
    </w:p>
    <w:p w14:paraId="686096C8" w14:textId="77777777" w:rsidR="002F3044" w:rsidRPr="002F3044" w:rsidRDefault="002F3044" w:rsidP="002F3044">
      <w:pPr>
        <w:numPr>
          <w:ilvl w:val="0"/>
          <w:numId w:val="1"/>
        </w:numPr>
        <w:jc w:val="both"/>
      </w:pPr>
      <w:r w:rsidRPr="002F3044">
        <w:rPr>
          <w:i/>
          <w:iCs/>
        </w:rPr>
        <w:t>Experimental Molecular Medicine</w:t>
      </w:r>
      <w:r w:rsidRPr="002F3044">
        <w:t xml:space="preserve"> 2023, 2025</w:t>
      </w:r>
      <w:bookmarkEnd w:id="0"/>
    </w:p>
    <w:p w14:paraId="006AFD0B" w14:textId="77777777" w:rsidR="002F3044" w:rsidRDefault="002F3044" w:rsidP="0016581E">
      <w:pPr>
        <w:jc w:val="both"/>
      </w:pPr>
    </w:p>
    <w:p w14:paraId="32E59737" w14:textId="1BC8C645" w:rsidR="0016581E" w:rsidRDefault="0016581E" w:rsidP="0016581E">
      <w:pPr>
        <w:jc w:val="both"/>
      </w:pPr>
      <w:r w:rsidRPr="0016581E">
        <w:t>GDPR information clause:</w:t>
      </w:r>
    </w:p>
    <w:p w14:paraId="397C4EEA" w14:textId="4A37B2B2" w:rsidR="0016581E" w:rsidRDefault="0016581E" w:rsidP="0016581E">
      <w:pPr>
        <w:jc w:val="both"/>
      </w:pPr>
      <w:r w:rsidRPr="0016581E">
        <w:t>In accordance with Article 13 of the General Data Protection Regulation of</w:t>
      </w:r>
      <w:r w:rsidRPr="0016581E">
        <w:br/>
        <w:t>27 April 2016 (Dz. Urz. UE L 119 of 04.05.2016) we inform that:</w:t>
      </w:r>
      <w:r w:rsidRPr="0016581E">
        <w:br/>
        <w:t>1. The administrator of your personal data is the Adam Mickiewicz University in Poznań with its registered office at Henryka Wieniawskiego 1 St</w:t>
      </w:r>
      <w:r>
        <w:t>.</w:t>
      </w:r>
      <w:r w:rsidRPr="0016581E">
        <w:t>, 61-712 Poznań.</w:t>
      </w:r>
    </w:p>
    <w:p w14:paraId="5C5236EF" w14:textId="70EC4C4F" w:rsidR="0016581E" w:rsidRDefault="0016581E" w:rsidP="0016581E">
      <w:pPr>
        <w:jc w:val="both"/>
      </w:pPr>
      <w:r w:rsidRPr="0016581E">
        <w:t>2. The personal data administrator has appointed a Data Protection Officer to supervise the correctness of personal data processing, who can be contacted via the e-mail:iod@amu.edu.pl address.</w:t>
      </w:r>
    </w:p>
    <w:p w14:paraId="60D45BBD" w14:textId="77777777" w:rsidR="0016581E" w:rsidRDefault="0016581E" w:rsidP="0016581E">
      <w:pPr>
        <w:jc w:val="both"/>
      </w:pPr>
      <w:r w:rsidRPr="0016581E">
        <w:t>3. The purpose of processing your personal data is to carry out the recruitment process for the indicated position.</w:t>
      </w:r>
    </w:p>
    <w:p w14:paraId="7491D242" w14:textId="722FF599" w:rsidR="0016581E" w:rsidRDefault="0016581E" w:rsidP="0016581E">
      <w:pPr>
        <w:jc w:val="both"/>
      </w:pPr>
      <w:r w:rsidRPr="0016581E">
        <w:t>4. The legal basis for the processing of your personal data is Article 6(1)(a) of the General Data Protection Regulation of 27 April 2016 and the Labor Code of 26 June 1974 (Journal of Laws of 1998 No. 21, item 94, as amended).</w:t>
      </w:r>
    </w:p>
    <w:p w14:paraId="00769551" w14:textId="77777777" w:rsidR="0016581E" w:rsidRDefault="0016581E" w:rsidP="0016581E">
      <w:pPr>
        <w:jc w:val="both"/>
      </w:pPr>
      <w:r w:rsidRPr="0016581E">
        <w:t>5. Your personal data will be stored for a period of 6 months from the end of the recruitment process.</w:t>
      </w:r>
    </w:p>
    <w:p w14:paraId="5CA16687" w14:textId="77777777" w:rsidR="0016581E" w:rsidRDefault="0016581E" w:rsidP="0016581E">
      <w:pPr>
        <w:jc w:val="both"/>
      </w:pPr>
      <w:r w:rsidRPr="0016581E">
        <w:t>6. Your personal data will not be made available to other entities, except for entities authorized under the law. Access to your data will be granted to persons authorized by the Administrator to process them as part of the performance of their professional duties.</w:t>
      </w:r>
    </w:p>
    <w:p w14:paraId="5B0B1DE5" w14:textId="36E73038" w:rsidR="0016581E" w:rsidRDefault="0016581E" w:rsidP="0016581E">
      <w:pPr>
        <w:jc w:val="both"/>
      </w:pPr>
      <w:r w:rsidRPr="0016581E">
        <w:t>7. You have the right to access your data and, subject to the provisions of law, the right to rectify, delete, limit processing, the right to transfer data, the right to object to the processing of your data.</w:t>
      </w:r>
    </w:p>
    <w:p w14:paraId="2F023DB6" w14:textId="57B78604" w:rsidR="0016581E" w:rsidRDefault="0016581E" w:rsidP="0016581E">
      <w:pPr>
        <w:jc w:val="both"/>
      </w:pPr>
      <w:r w:rsidRPr="0016581E">
        <w:t>8. You have the right to lodge a complaint with the supervisory authority – the President of the Office for Personal Data Protection, Stawki 2 St</w:t>
      </w:r>
      <w:r>
        <w:t>.</w:t>
      </w:r>
      <w:r w:rsidRPr="0016581E">
        <w:t>, 00-193 Warsaw.</w:t>
      </w:r>
    </w:p>
    <w:p w14:paraId="7FD66B6D" w14:textId="363F1A23" w:rsidR="0016581E" w:rsidRDefault="0016581E" w:rsidP="0016581E">
      <w:pPr>
        <w:jc w:val="both"/>
      </w:pPr>
      <w:r w:rsidRPr="0016581E">
        <w:t>9. Providing personal data is obligatory based on the provisions of law, in the remaining scope it is voluntary.</w:t>
      </w:r>
    </w:p>
    <w:p w14:paraId="2094ABD0" w14:textId="2DDA87B5" w:rsidR="0016581E" w:rsidRPr="0016581E" w:rsidRDefault="0016581E" w:rsidP="0016581E">
      <w:pPr>
        <w:jc w:val="both"/>
      </w:pPr>
      <w:r w:rsidRPr="0016581E">
        <w:t>10. Your personal data will not be processed in an automated manner and will not be subject to profiling.</w:t>
      </w:r>
    </w:p>
    <w:p w14:paraId="7277A366" w14:textId="77777777" w:rsidR="0016581E" w:rsidRPr="00DD7199" w:rsidRDefault="0016581E" w:rsidP="0016581E">
      <w:pPr>
        <w:jc w:val="both"/>
      </w:pPr>
    </w:p>
    <w:p w14:paraId="744F93D7" w14:textId="77777777" w:rsidR="00DD7199" w:rsidRPr="00DD7199" w:rsidRDefault="00DD7199" w:rsidP="0016581E">
      <w:pPr>
        <w:jc w:val="both"/>
      </w:pPr>
    </w:p>
    <w:p w14:paraId="418A78F5" w14:textId="77777777" w:rsidR="00DD7199" w:rsidRPr="00DD7199" w:rsidRDefault="00DD7199" w:rsidP="0016581E">
      <w:pPr>
        <w:jc w:val="both"/>
      </w:pPr>
    </w:p>
    <w:p w14:paraId="689FB118" w14:textId="6D48F580" w:rsidR="00F85BA1" w:rsidRDefault="00F85BA1" w:rsidP="0016581E">
      <w:pPr>
        <w:jc w:val="both"/>
      </w:pPr>
    </w:p>
    <w:sectPr w:rsidR="00F85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B67436"/>
    <w:multiLevelType w:val="hybridMultilevel"/>
    <w:tmpl w:val="191225E0"/>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1210000">
    <w:abstractNumId w:val="0"/>
  </w:num>
  <w:num w:numId="2" w16cid:durableId="192460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99"/>
    <w:rsid w:val="00043375"/>
    <w:rsid w:val="00077B9D"/>
    <w:rsid w:val="0016581E"/>
    <w:rsid w:val="002F3044"/>
    <w:rsid w:val="003422E0"/>
    <w:rsid w:val="0037385E"/>
    <w:rsid w:val="004440A0"/>
    <w:rsid w:val="00451ABE"/>
    <w:rsid w:val="005E505F"/>
    <w:rsid w:val="005F2A17"/>
    <w:rsid w:val="006A402D"/>
    <w:rsid w:val="007C5640"/>
    <w:rsid w:val="00841C29"/>
    <w:rsid w:val="00851E98"/>
    <w:rsid w:val="0088072A"/>
    <w:rsid w:val="00924642"/>
    <w:rsid w:val="00A94720"/>
    <w:rsid w:val="00AA0D2F"/>
    <w:rsid w:val="00BE7868"/>
    <w:rsid w:val="00BE7FAE"/>
    <w:rsid w:val="00BF5C6C"/>
    <w:rsid w:val="00C75727"/>
    <w:rsid w:val="00D7508E"/>
    <w:rsid w:val="00D854A1"/>
    <w:rsid w:val="00DD7199"/>
    <w:rsid w:val="00E75557"/>
    <w:rsid w:val="00ED485D"/>
    <w:rsid w:val="00F85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D2A8"/>
  <w15:chartTrackingRefBased/>
  <w15:docId w15:val="{C53EF2D4-1538-442F-8584-F28B09E6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paragraph" w:styleId="Nagwek1">
    <w:name w:val="heading 1"/>
    <w:basedOn w:val="Normalny"/>
    <w:next w:val="Normalny"/>
    <w:link w:val="Nagwek1Znak"/>
    <w:uiPriority w:val="9"/>
    <w:qFormat/>
    <w:rsid w:val="00DD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D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D71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D71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D71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D71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D71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D71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D71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7199"/>
    <w:rPr>
      <w:rFonts w:asciiTheme="majorHAnsi" w:eastAsiaTheme="majorEastAsia" w:hAnsiTheme="majorHAnsi" w:cstheme="majorBidi"/>
      <w:color w:val="0F4761" w:themeColor="accent1" w:themeShade="BF"/>
      <w:sz w:val="40"/>
      <w:szCs w:val="40"/>
      <w:lang w:val="en-US"/>
    </w:rPr>
  </w:style>
  <w:style w:type="character" w:customStyle="1" w:styleId="Nagwek2Znak">
    <w:name w:val="Nagłówek 2 Znak"/>
    <w:basedOn w:val="Domylnaczcionkaakapitu"/>
    <w:link w:val="Nagwek2"/>
    <w:uiPriority w:val="9"/>
    <w:semiHidden/>
    <w:rsid w:val="00DD7199"/>
    <w:rPr>
      <w:rFonts w:asciiTheme="majorHAnsi" w:eastAsiaTheme="majorEastAsia" w:hAnsiTheme="majorHAnsi" w:cstheme="majorBidi"/>
      <w:color w:val="0F4761" w:themeColor="accent1" w:themeShade="BF"/>
      <w:sz w:val="32"/>
      <w:szCs w:val="32"/>
      <w:lang w:val="en-US"/>
    </w:rPr>
  </w:style>
  <w:style w:type="character" w:customStyle="1" w:styleId="Nagwek3Znak">
    <w:name w:val="Nagłówek 3 Znak"/>
    <w:basedOn w:val="Domylnaczcionkaakapitu"/>
    <w:link w:val="Nagwek3"/>
    <w:uiPriority w:val="9"/>
    <w:semiHidden/>
    <w:rsid w:val="00DD7199"/>
    <w:rPr>
      <w:rFonts w:eastAsiaTheme="majorEastAsia" w:cstheme="majorBidi"/>
      <w:color w:val="0F4761" w:themeColor="accent1" w:themeShade="BF"/>
      <w:sz w:val="28"/>
      <w:szCs w:val="28"/>
      <w:lang w:val="en-US"/>
    </w:rPr>
  </w:style>
  <w:style w:type="character" w:customStyle="1" w:styleId="Nagwek4Znak">
    <w:name w:val="Nagłówek 4 Znak"/>
    <w:basedOn w:val="Domylnaczcionkaakapitu"/>
    <w:link w:val="Nagwek4"/>
    <w:uiPriority w:val="9"/>
    <w:semiHidden/>
    <w:rsid w:val="00DD7199"/>
    <w:rPr>
      <w:rFonts w:eastAsiaTheme="majorEastAsia" w:cstheme="majorBidi"/>
      <w:i/>
      <w:iCs/>
      <w:color w:val="0F4761" w:themeColor="accent1" w:themeShade="BF"/>
      <w:lang w:val="en-US"/>
    </w:rPr>
  </w:style>
  <w:style w:type="character" w:customStyle="1" w:styleId="Nagwek5Znak">
    <w:name w:val="Nagłówek 5 Znak"/>
    <w:basedOn w:val="Domylnaczcionkaakapitu"/>
    <w:link w:val="Nagwek5"/>
    <w:uiPriority w:val="9"/>
    <w:semiHidden/>
    <w:rsid w:val="00DD7199"/>
    <w:rPr>
      <w:rFonts w:eastAsiaTheme="majorEastAsia" w:cstheme="majorBidi"/>
      <w:color w:val="0F4761" w:themeColor="accent1" w:themeShade="BF"/>
      <w:lang w:val="en-US"/>
    </w:rPr>
  </w:style>
  <w:style w:type="character" w:customStyle="1" w:styleId="Nagwek6Znak">
    <w:name w:val="Nagłówek 6 Znak"/>
    <w:basedOn w:val="Domylnaczcionkaakapitu"/>
    <w:link w:val="Nagwek6"/>
    <w:uiPriority w:val="9"/>
    <w:semiHidden/>
    <w:rsid w:val="00DD7199"/>
    <w:rPr>
      <w:rFonts w:eastAsiaTheme="majorEastAsia" w:cstheme="majorBidi"/>
      <w:i/>
      <w:iCs/>
      <w:color w:val="595959" w:themeColor="text1" w:themeTint="A6"/>
      <w:lang w:val="en-US"/>
    </w:rPr>
  </w:style>
  <w:style w:type="character" w:customStyle="1" w:styleId="Nagwek7Znak">
    <w:name w:val="Nagłówek 7 Znak"/>
    <w:basedOn w:val="Domylnaczcionkaakapitu"/>
    <w:link w:val="Nagwek7"/>
    <w:uiPriority w:val="9"/>
    <w:semiHidden/>
    <w:rsid w:val="00DD7199"/>
    <w:rPr>
      <w:rFonts w:eastAsiaTheme="majorEastAsia" w:cstheme="majorBidi"/>
      <w:color w:val="595959" w:themeColor="text1" w:themeTint="A6"/>
      <w:lang w:val="en-US"/>
    </w:rPr>
  </w:style>
  <w:style w:type="character" w:customStyle="1" w:styleId="Nagwek8Znak">
    <w:name w:val="Nagłówek 8 Znak"/>
    <w:basedOn w:val="Domylnaczcionkaakapitu"/>
    <w:link w:val="Nagwek8"/>
    <w:uiPriority w:val="9"/>
    <w:semiHidden/>
    <w:rsid w:val="00DD7199"/>
    <w:rPr>
      <w:rFonts w:eastAsiaTheme="majorEastAsia" w:cstheme="majorBidi"/>
      <w:i/>
      <w:iCs/>
      <w:color w:val="272727" w:themeColor="text1" w:themeTint="D8"/>
      <w:lang w:val="en-US"/>
    </w:rPr>
  </w:style>
  <w:style w:type="character" w:customStyle="1" w:styleId="Nagwek9Znak">
    <w:name w:val="Nagłówek 9 Znak"/>
    <w:basedOn w:val="Domylnaczcionkaakapitu"/>
    <w:link w:val="Nagwek9"/>
    <w:uiPriority w:val="9"/>
    <w:semiHidden/>
    <w:rsid w:val="00DD7199"/>
    <w:rPr>
      <w:rFonts w:eastAsiaTheme="majorEastAsia" w:cstheme="majorBidi"/>
      <w:color w:val="272727" w:themeColor="text1" w:themeTint="D8"/>
      <w:lang w:val="en-US"/>
    </w:rPr>
  </w:style>
  <w:style w:type="paragraph" w:styleId="Tytu">
    <w:name w:val="Title"/>
    <w:basedOn w:val="Normalny"/>
    <w:next w:val="Normalny"/>
    <w:link w:val="TytuZnak"/>
    <w:uiPriority w:val="10"/>
    <w:qFormat/>
    <w:rsid w:val="00DD7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7199"/>
    <w:rPr>
      <w:rFonts w:asciiTheme="majorHAnsi" w:eastAsiaTheme="majorEastAsia" w:hAnsiTheme="majorHAnsi" w:cstheme="majorBidi"/>
      <w:spacing w:val="-10"/>
      <w:kern w:val="28"/>
      <w:sz w:val="56"/>
      <w:szCs w:val="56"/>
      <w:lang w:val="en-US"/>
    </w:rPr>
  </w:style>
  <w:style w:type="paragraph" w:styleId="Podtytu">
    <w:name w:val="Subtitle"/>
    <w:basedOn w:val="Normalny"/>
    <w:next w:val="Normalny"/>
    <w:link w:val="PodtytuZnak"/>
    <w:uiPriority w:val="11"/>
    <w:qFormat/>
    <w:rsid w:val="00DD71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D7199"/>
    <w:rPr>
      <w:rFonts w:eastAsiaTheme="majorEastAsia" w:cstheme="majorBidi"/>
      <w:color w:val="595959" w:themeColor="text1" w:themeTint="A6"/>
      <w:spacing w:val="15"/>
      <w:sz w:val="28"/>
      <w:szCs w:val="28"/>
      <w:lang w:val="en-US"/>
    </w:rPr>
  </w:style>
  <w:style w:type="paragraph" w:styleId="Cytat">
    <w:name w:val="Quote"/>
    <w:basedOn w:val="Normalny"/>
    <w:next w:val="Normalny"/>
    <w:link w:val="CytatZnak"/>
    <w:uiPriority w:val="29"/>
    <w:qFormat/>
    <w:rsid w:val="00DD7199"/>
    <w:pPr>
      <w:spacing w:before="160"/>
      <w:jc w:val="center"/>
    </w:pPr>
    <w:rPr>
      <w:i/>
      <w:iCs/>
      <w:color w:val="404040" w:themeColor="text1" w:themeTint="BF"/>
    </w:rPr>
  </w:style>
  <w:style w:type="character" w:customStyle="1" w:styleId="CytatZnak">
    <w:name w:val="Cytat Znak"/>
    <w:basedOn w:val="Domylnaczcionkaakapitu"/>
    <w:link w:val="Cytat"/>
    <w:uiPriority w:val="29"/>
    <w:rsid w:val="00DD7199"/>
    <w:rPr>
      <w:i/>
      <w:iCs/>
      <w:color w:val="404040" w:themeColor="text1" w:themeTint="BF"/>
      <w:lang w:val="en-US"/>
    </w:rPr>
  </w:style>
  <w:style w:type="paragraph" w:styleId="Akapitzlist">
    <w:name w:val="List Paragraph"/>
    <w:basedOn w:val="Normalny"/>
    <w:uiPriority w:val="34"/>
    <w:qFormat/>
    <w:rsid w:val="00DD7199"/>
    <w:pPr>
      <w:ind w:left="720"/>
      <w:contextualSpacing/>
    </w:pPr>
  </w:style>
  <w:style w:type="character" w:styleId="Wyrnienieintensywne">
    <w:name w:val="Intense Emphasis"/>
    <w:basedOn w:val="Domylnaczcionkaakapitu"/>
    <w:uiPriority w:val="21"/>
    <w:qFormat/>
    <w:rsid w:val="00DD7199"/>
    <w:rPr>
      <w:i/>
      <w:iCs/>
      <w:color w:val="0F4761" w:themeColor="accent1" w:themeShade="BF"/>
    </w:rPr>
  </w:style>
  <w:style w:type="paragraph" w:styleId="Cytatintensywny">
    <w:name w:val="Intense Quote"/>
    <w:basedOn w:val="Normalny"/>
    <w:next w:val="Normalny"/>
    <w:link w:val="CytatintensywnyZnak"/>
    <w:uiPriority w:val="30"/>
    <w:qFormat/>
    <w:rsid w:val="00DD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D7199"/>
    <w:rPr>
      <w:i/>
      <w:iCs/>
      <w:color w:val="0F4761" w:themeColor="accent1" w:themeShade="BF"/>
      <w:lang w:val="en-US"/>
    </w:rPr>
  </w:style>
  <w:style w:type="character" w:styleId="Odwoanieintensywne">
    <w:name w:val="Intense Reference"/>
    <w:basedOn w:val="Domylnaczcionkaakapitu"/>
    <w:uiPriority w:val="32"/>
    <w:qFormat/>
    <w:rsid w:val="00DD7199"/>
    <w:rPr>
      <w:b/>
      <w:bCs/>
      <w:smallCaps/>
      <w:color w:val="0F4761" w:themeColor="accent1" w:themeShade="BF"/>
      <w:spacing w:val="5"/>
    </w:rPr>
  </w:style>
  <w:style w:type="paragraph" w:styleId="HTML-wstpniesformatowany">
    <w:name w:val="HTML Preformatted"/>
    <w:basedOn w:val="Normalny"/>
    <w:link w:val="HTML-wstpniesformatowanyZnak"/>
    <w:uiPriority w:val="99"/>
    <w:semiHidden/>
    <w:unhideWhenUsed/>
    <w:rsid w:val="00DD7199"/>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DD7199"/>
    <w:rPr>
      <w:rFonts w:ascii="Consolas" w:hAnsi="Consolas"/>
      <w:sz w:val="20"/>
      <w:szCs w:val="20"/>
      <w:lang w:val="en-US"/>
    </w:rPr>
  </w:style>
  <w:style w:type="character" w:styleId="Hipercze">
    <w:name w:val="Hyperlink"/>
    <w:basedOn w:val="Domylnaczcionkaakapitu"/>
    <w:uiPriority w:val="99"/>
    <w:unhideWhenUsed/>
    <w:rsid w:val="00DD7199"/>
    <w:rPr>
      <w:color w:val="467886" w:themeColor="hyperlink"/>
      <w:u w:val="single"/>
    </w:rPr>
  </w:style>
  <w:style w:type="character" w:styleId="Nierozpoznanawzmianka">
    <w:name w:val="Unresolved Mention"/>
    <w:basedOn w:val="Domylnaczcionkaakapitu"/>
    <w:uiPriority w:val="99"/>
    <w:semiHidden/>
    <w:unhideWhenUsed/>
    <w:rsid w:val="00DD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38">
      <w:bodyDiv w:val="1"/>
      <w:marLeft w:val="0"/>
      <w:marRight w:val="0"/>
      <w:marTop w:val="0"/>
      <w:marBottom w:val="0"/>
      <w:divBdr>
        <w:top w:val="none" w:sz="0" w:space="0" w:color="auto"/>
        <w:left w:val="none" w:sz="0" w:space="0" w:color="auto"/>
        <w:bottom w:val="none" w:sz="0" w:space="0" w:color="auto"/>
        <w:right w:val="none" w:sz="0" w:space="0" w:color="auto"/>
      </w:divBdr>
    </w:div>
    <w:div w:id="98454768">
      <w:bodyDiv w:val="1"/>
      <w:marLeft w:val="0"/>
      <w:marRight w:val="0"/>
      <w:marTop w:val="0"/>
      <w:marBottom w:val="0"/>
      <w:divBdr>
        <w:top w:val="none" w:sz="0" w:space="0" w:color="auto"/>
        <w:left w:val="none" w:sz="0" w:space="0" w:color="auto"/>
        <w:bottom w:val="none" w:sz="0" w:space="0" w:color="auto"/>
        <w:right w:val="none" w:sz="0" w:space="0" w:color="auto"/>
      </w:divBdr>
    </w:div>
    <w:div w:id="251670447">
      <w:bodyDiv w:val="1"/>
      <w:marLeft w:val="0"/>
      <w:marRight w:val="0"/>
      <w:marTop w:val="0"/>
      <w:marBottom w:val="0"/>
      <w:divBdr>
        <w:top w:val="none" w:sz="0" w:space="0" w:color="auto"/>
        <w:left w:val="none" w:sz="0" w:space="0" w:color="auto"/>
        <w:bottom w:val="none" w:sz="0" w:space="0" w:color="auto"/>
        <w:right w:val="none" w:sz="0" w:space="0" w:color="auto"/>
      </w:divBdr>
    </w:div>
    <w:div w:id="1132089498">
      <w:bodyDiv w:val="1"/>
      <w:marLeft w:val="0"/>
      <w:marRight w:val="0"/>
      <w:marTop w:val="0"/>
      <w:marBottom w:val="0"/>
      <w:divBdr>
        <w:top w:val="none" w:sz="0" w:space="0" w:color="auto"/>
        <w:left w:val="none" w:sz="0" w:space="0" w:color="auto"/>
        <w:bottom w:val="none" w:sz="0" w:space="0" w:color="auto"/>
        <w:right w:val="none" w:sz="0" w:space="0" w:color="auto"/>
      </w:divBdr>
    </w:div>
    <w:div w:id="1212886728">
      <w:bodyDiv w:val="1"/>
      <w:marLeft w:val="0"/>
      <w:marRight w:val="0"/>
      <w:marTop w:val="0"/>
      <w:marBottom w:val="0"/>
      <w:divBdr>
        <w:top w:val="none" w:sz="0" w:space="0" w:color="auto"/>
        <w:left w:val="none" w:sz="0" w:space="0" w:color="auto"/>
        <w:bottom w:val="none" w:sz="0" w:space="0" w:color="auto"/>
        <w:right w:val="none" w:sz="0" w:space="0" w:color="auto"/>
      </w:divBdr>
    </w:div>
    <w:div w:id="1241450150">
      <w:bodyDiv w:val="1"/>
      <w:marLeft w:val="0"/>
      <w:marRight w:val="0"/>
      <w:marTop w:val="0"/>
      <w:marBottom w:val="0"/>
      <w:divBdr>
        <w:top w:val="none" w:sz="0" w:space="0" w:color="auto"/>
        <w:left w:val="none" w:sz="0" w:space="0" w:color="auto"/>
        <w:bottom w:val="none" w:sz="0" w:space="0" w:color="auto"/>
        <w:right w:val="none" w:sz="0" w:space="0" w:color="auto"/>
      </w:divBdr>
    </w:div>
    <w:div w:id="1559053561">
      <w:bodyDiv w:val="1"/>
      <w:marLeft w:val="0"/>
      <w:marRight w:val="0"/>
      <w:marTop w:val="0"/>
      <w:marBottom w:val="0"/>
      <w:divBdr>
        <w:top w:val="none" w:sz="0" w:space="0" w:color="auto"/>
        <w:left w:val="none" w:sz="0" w:space="0" w:color="auto"/>
        <w:bottom w:val="none" w:sz="0" w:space="0" w:color="auto"/>
        <w:right w:val="none" w:sz="0" w:space="0" w:color="auto"/>
      </w:divBdr>
    </w:div>
    <w:div w:id="1645507215">
      <w:bodyDiv w:val="1"/>
      <w:marLeft w:val="0"/>
      <w:marRight w:val="0"/>
      <w:marTop w:val="0"/>
      <w:marBottom w:val="0"/>
      <w:divBdr>
        <w:top w:val="none" w:sz="0" w:space="0" w:color="auto"/>
        <w:left w:val="none" w:sz="0" w:space="0" w:color="auto"/>
        <w:bottom w:val="none" w:sz="0" w:space="0" w:color="auto"/>
        <w:right w:val="none" w:sz="0" w:space="0" w:color="auto"/>
      </w:divBdr>
    </w:div>
    <w:div w:id="1795171061">
      <w:bodyDiv w:val="1"/>
      <w:marLeft w:val="0"/>
      <w:marRight w:val="0"/>
      <w:marTop w:val="0"/>
      <w:marBottom w:val="0"/>
      <w:divBdr>
        <w:top w:val="none" w:sz="0" w:space="0" w:color="auto"/>
        <w:left w:val="none" w:sz="0" w:space="0" w:color="auto"/>
        <w:bottom w:val="none" w:sz="0" w:space="0" w:color="auto"/>
        <w:right w:val="none" w:sz="0" w:space="0" w:color="auto"/>
      </w:divBdr>
    </w:div>
    <w:div w:id="18366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mborow\Library\Containers\com.apple.mail\Data\Library\Mail%20Downloads\541D83EC-ADAA-4064-B49F-07083C89A5AD\maciej.lalowski@amu.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939</Words>
  <Characters>5638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Łałowski</dc:creator>
  <cp:keywords/>
  <dc:description/>
  <cp:lastModifiedBy>Maciej Łałowski</cp:lastModifiedBy>
  <cp:revision>5</cp:revision>
  <dcterms:created xsi:type="dcterms:W3CDTF">2025-03-05T15:19:00Z</dcterms:created>
  <dcterms:modified xsi:type="dcterms:W3CDTF">2025-05-09T11:10:00Z</dcterms:modified>
</cp:coreProperties>
</file>